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40" w:lineRule="auto"/>
        <w:ind w:left="0" w:right="0" w:firstLine="0"/>
        <w:jc w:val="center"/>
        <w:rPr>
          <w:rFonts w:ascii="Helvetica Neue" w:cs="Helvetica Neue" w:eastAsia="Helvetica Neue" w:hAnsi="Helvetica Neue"/>
          <w:i w:val="0"/>
          <w:smallCaps w:val="0"/>
          <w:strike w:val="0"/>
          <w:color w:val="000001"/>
          <w:sz w:val="18"/>
          <w:szCs w:val="1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pageBreakBefore w:val="0"/>
        <w:spacing w:after="0" w:line="240" w:lineRule="auto"/>
        <w:rPr>
          <w:color w:val="000001"/>
          <w:highlight w:val="yellow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88" w:lineRule="auto"/>
        <w:ind w:left="0" w:right="0" w:firstLine="0"/>
        <w:jc w:val="left"/>
        <w:rPr>
          <w:rFonts w:ascii="Helvetica Neue" w:cs="Helvetica Neue" w:eastAsia="Helvetica Neue" w:hAnsi="Helvetica Neue"/>
          <w:color w:val="000001"/>
        </w:rPr>
      </w:pPr>
      <m:oMath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88" w:lineRule="auto"/>
        <w:ind w:left="0" w:right="0" w:firstLine="0"/>
        <w:jc w:val="left"/>
        <w:rPr>
          <w:rFonts w:ascii="Helvetica Neue" w:cs="Helvetica Neue" w:eastAsia="Helvetica Neue" w:hAnsi="Helvetica Neue"/>
          <w:color w:val="00000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88" w:lineRule="auto"/>
        <w:ind w:left="0" w:right="0" w:firstLine="0"/>
        <w:jc w:val="center"/>
        <w:rPr>
          <w:rFonts w:ascii="Helvetica Neue" w:cs="Helvetica Neue" w:eastAsia="Helvetica Neue" w:hAnsi="Helvetica Neue"/>
          <w:color w:val="000001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00"/>
        <w:gridCol w:w="6000"/>
        <w:tblGridChange w:id="0">
          <w:tblGrid>
            <w:gridCol w:w="2700"/>
            <w:gridCol w:w="6000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widowControl w:val="0"/>
              <w:spacing w:after="0" w:before="0" w:lineRule="auto"/>
              <w:jc w:val="center"/>
              <w:rPr>
                <w:color w:val="000001"/>
              </w:rPr>
            </w:pPr>
            <w:r w:rsidDel="00000000" w:rsidR="00000000" w:rsidRPr="00000000">
              <w:rPr>
                <w:b w:val="1"/>
                <w:color w:val="000001"/>
                <w:sz w:val="36"/>
                <w:szCs w:val="36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7">
            <w:pPr>
              <w:widowControl w:val="0"/>
              <w:spacing w:after="0" w:before="0" w:lineRule="auto"/>
              <w:rPr>
                <w:color w:val="000001"/>
              </w:rPr>
            </w:pPr>
            <w:r w:rsidDel="00000000" w:rsidR="00000000" w:rsidRPr="00000000">
              <w:rPr>
                <w:b w:val="1"/>
                <w:color w:val="000001"/>
                <w:sz w:val="36"/>
                <w:szCs w:val="36"/>
                <w:rtl w:val="0"/>
              </w:rPr>
              <w:t xml:space="preserve">Průvodní zpráva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widowControl w:val="0"/>
              <w:spacing w:after="0" w:before="0" w:lineRule="auto"/>
              <w:rPr>
                <w:color w:val="00000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Rozsah a obsah dokumentace stávajícího stavu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spacing w:after="0" w:before="0" w:lineRule="auto"/>
              <w:rPr>
                <w:color w:val="00000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Příloha č. 15 k vyhlášce č. 499/2006 Sb.</w:t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88" w:lineRule="auto"/>
        <w:ind w:left="0" w:right="0" w:firstLine="0"/>
        <w:jc w:val="center"/>
        <w:rPr>
          <w:rFonts w:ascii="Helvetica Neue" w:cs="Helvetica Neue" w:eastAsia="Helvetica Neue" w:hAnsi="Helvetica Neue"/>
          <w:color w:val="00000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88" w:lineRule="auto"/>
        <w:ind w:left="0" w:right="0" w:firstLine="0"/>
        <w:jc w:val="left"/>
        <w:rPr>
          <w:rFonts w:ascii="Helvetica Neue" w:cs="Helvetica Neue" w:eastAsia="Helvetica Neue" w:hAnsi="Helvetica Neue"/>
          <w:color w:val="00000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88" w:lineRule="auto"/>
        <w:ind w:left="0" w:right="0" w:firstLine="0"/>
        <w:jc w:val="left"/>
        <w:rPr>
          <w:rFonts w:ascii="Helvetica Neue" w:cs="Helvetica Neue" w:eastAsia="Helvetica Neue" w:hAnsi="Helvetica Neue"/>
          <w:color w:val="00000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00"/>
        <w:gridCol w:w="6405"/>
        <w:tblGridChange w:id="0">
          <w:tblGrid>
            <w:gridCol w:w="2700"/>
            <w:gridCol w:w="6405"/>
          </w:tblGrid>
        </w:tblGridChange>
      </w:tblGrid>
      <w:tr>
        <w:trPr>
          <w:cantSplit w:val="0"/>
          <w:trHeight w:val="334.980468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Název akce: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after="0" w:before="0" w:line="240" w:lineRule="auto"/>
              <w:ind w:right="-326.22047244094404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OÚPSŘ - Benešova 8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Investor: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Statutární město Brno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Projektant: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Ateliér Velehradský, s. r. o.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Libušino údolí 203/76, 623 00 Brno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IČ: 292 63 140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Zpracoval: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Ing. arch Pavla Hornická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Datum: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22.05.2024</w:t>
            </w:r>
          </w:p>
        </w:tc>
      </w:tr>
      <w:tr>
        <w:trPr>
          <w:cantSplit w:val="0"/>
          <w:trHeight w:val="334.980468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Akce číslo: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D0089</w:t>
            </w:r>
          </w:p>
        </w:tc>
      </w:tr>
    </w:tbl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88" w:lineRule="auto"/>
        <w:ind w:left="0" w:right="0" w:firstLine="0"/>
        <w:jc w:val="left"/>
        <w:rPr>
          <w:rFonts w:ascii="Helvetica Neue" w:cs="Helvetica Neue" w:eastAsia="Helvetica Neue" w:hAnsi="Helvetica Neue"/>
          <w:color w:val="00000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88" w:lineRule="auto"/>
        <w:ind w:left="0" w:right="0" w:firstLine="0"/>
        <w:jc w:val="left"/>
        <w:rPr>
          <w:rFonts w:ascii="Helvetica Neue" w:cs="Helvetica Neue" w:eastAsia="Helvetica Neue" w:hAnsi="Helvetica Neue"/>
          <w:color w:val="000001"/>
          <w:highlight w:val="yellow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1"/>
        <w:pageBreakBefore w:val="0"/>
        <w:spacing w:after="140" w:line="288" w:lineRule="auto"/>
        <w:rPr>
          <w:color w:val="000001"/>
        </w:rPr>
      </w:pPr>
      <w:bookmarkStart w:colFirst="0" w:colLast="0" w:name="_heading=h.30j0zll" w:id="1"/>
      <w:bookmarkEnd w:id="1"/>
      <w:r w:rsidDel="00000000" w:rsidR="00000000" w:rsidRPr="00000000">
        <w:rPr>
          <w:color w:val="000001"/>
          <w:rtl w:val="0"/>
        </w:rPr>
        <w:t xml:space="preserve">OBSAH</w:t>
      </w:r>
    </w:p>
    <w:p w:rsidR="00000000" w:rsidDel="00000000" w:rsidP="00000000" w:rsidRDefault="00000000" w:rsidRPr="00000000" w14:paraId="0000002A">
      <w:pPr>
        <w:pageBreakBefore w:val="0"/>
        <w:rPr>
          <w:color w:val="000001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B">
          <w:pPr>
            <w:widowControl w:val="0"/>
            <w:tabs>
              <w:tab w:val="right" w:leader="none" w:pos="12000"/>
            </w:tabs>
            <w:spacing w:after="0"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hyperlink w:anchor="_heading=h.30j0zll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OBSAH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widowControl w:val="0"/>
            <w:tabs>
              <w:tab w:val="right" w:leader="none" w:pos="12000"/>
            </w:tabs>
            <w:spacing w:after="0"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A.1 Identifikační údaje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widowControl w:val="0"/>
            <w:tabs>
              <w:tab w:val="right" w:leader="none" w:pos="12000"/>
            </w:tabs>
            <w:spacing w:after="0"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A.1.1 Údaje o stavbě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widowControl w:val="0"/>
            <w:tabs>
              <w:tab w:val="right" w:leader="none" w:pos="12000"/>
            </w:tabs>
            <w:spacing w:after="0"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t3h5sf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A.1.2 Údaje o vlastníkovi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widowControl w:val="0"/>
            <w:tabs>
              <w:tab w:val="right" w:leader="none" w:pos="12000"/>
            </w:tabs>
            <w:spacing w:after="0"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A.1.3 Údaje o zpracovateli projektové dokumentace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widowControl w:val="0"/>
            <w:tabs>
              <w:tab w:val="right" w:leader="none" w:pos="12000"/>
            </w:tabs>
            <w:spacing w:after="0"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s8eyo1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A.2 Seznam vstupních podkladů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31">
      <w:pPr>
        <w:pageBreakBefore w:val="0"/>
        <w:rPr>
          <w:color w:val="000001"/>
          <w:highlight w:val="yellow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1"/>
        <w:pageBreakBefore w:val="0"/>
        <w:rPr>
          <w:b w:val="1"/>
          <w:i w:val="0"/>
          <w:color w:val="000001"/>
          <w:sz w:val="20"/>
          <w:szCs w:val="20"/>
          <w:u w:val="none"/>
        </w:rPr>
      </w:pPr>
      <w:bookmarkStart w:colFirst="0" w:colLast="0" w:name="_heading=h.2et92p0" w:id="2"/>
      <w:bookmarkEnd w:id="2"/>
      <w:r w:rsidDel="00000000" w:rsidR="00000000" w:rsidRPr="00000000">
        <w:rPr>
          <w:color w:val="000001"/>
          <w:rtl w:val="0"/>
        </w:rPr>
        <w:t xml:space="preserve">A.1 Identifikační údaje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2"/>
        <w:pageBreakBefore w:val="0"/>
        <w:rPr>
          <w:color w:val="000001"/>
        </w:rPr>
      </w:pPr>
      <w:bookmarkStart w:colFirst="0" w:colLast="0" w:name="_heading=h.tyjcwt" w:id="3"/>
      <w:bookmarkEnd w:id="3"/>
      <w:r w:rsidDel="00000000" w:rsidR="00000000" w:rsidRPr="00000000">
        <w:rPr>
          <w:color w:val="000001"/>
          <w:rtl w:val="0"/>
        </w:rPr>
        <w:t xml:space="preserve">A.1.1 Údaje o stavbě</w:t>
      </w:r>
    </w:p>
    <w:p w:rsidR="00000000" w:rsidDel="00000000" w:rsidP="00000000" w:rsidRDefault="00000000" w:rsidRPr="00000000" w14:paraId="00000034">
      <w:pPr>
        <w:pageBreakBefore w:val="0"/>
        <w:rPr>
          <w:color w:val="000001"/>
        </w:rPr>
      </w:pPr>
      <w:r w:rsidDel="00000000" w:rsidR="00000000" w:rsidRPr="00000000">
        <w:rPr>
          <w:color w:val="000001"/>
          <w:rtl w:val="0"/>
        </w:rPr>
        <w:t xml:space="preserve">a) název stavby,</w:t>
      </w:r>
    </w:p>
    <w:p w:rsidR="00000000" w:rsidDel="00000000" w:rsidP="00000000" w:rsidRDefault="00000000" w:rsidRPr="00000000" w14:paraId="00000035">
      <w:pPr>
        <w:spacing w:after="0" w:before="0" w:line="240" w:lineRule="auto"/>
        <w:ind w:right="-326.22047244094404"/>
        <w:rPr>
          <w:color w:val="000001"/>
        </w:rPr>
      </w:pPr>
      <w:r w:rsidDel="00000000" w:rsidR="00000000" w:rsidRPr="00000000">
        <w:rPr>
          <w:color w:val="000001"/>
          <w:rtl w:val="0"/>
        </w:rPr>
        <w:t xml:space="preserve">OÚPSŘ - Benešova 8</w:t>
      </w:r>
    </w:p>
    <w:p w:rsidR="00000000" w:rsidDel="00000000" w:rsidP="00000000" w:rsidRDefault="00000000" w:rsidRPr="00000000" w14:paraId="00000036">
      <w:pPr>
        <w:pageBreakBefore w:val="0"/>
        <w:spacing w:after="0" w:before="0" w:lineRule="auto"/>
        <w:rPr>
          <w:color w:val="00000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spacing w:after="0" w:before="0" w:lineRule="auto"/>
        <w:rPr>
          <w:color w:val="000001"/>
        </w:rPr>
      </w:pPr>
      <w:r w:rsidDel="00000000" w:rsidR="00000000" w:rsidRPr="00000000">
        <w:rPr>
          <w:color w:val="000001"/>
          <w:rtl w:val="0"/>
        </w:rPr>
        <w:t xml:space="preserve">b) místo stavby (adresa, čísla popisná, katastrální území, parcelní čísla pozemků),</w:t>
      </w:r>
    </w:p>
    <w:p w:rsidR="00000000" w:rsidDel="00000000" w:rsidP="00000000" w:rsidRDefault="00000000" w:rsidRPr="00000000" w14:paraId="00000038">
      <w:pPr>
        <w:pageBreakBefore w:val="0"/>
        <w:spacing w:after="0" w:before="0" w:lineRule="auto"/>
        <w:rPr>
          <w:color w:val="00000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spacing w:after="0" w:before="0" w:lineRule="auto"/>
        <w:rPr>
          <w:color w:val="000001"/>
        </w:rPr>
      </w:pPr>
      <w:r w:rsidDel="00000000" w:rsidR="00000000" w:rsidRPr="00000000">
        <w:rPr>
          <w:color w:val="000001"/>
          <w:rtl w:val="0"/>
        </w:rPr>
        <w:t xml:space="preserve">Adresa: Benešova 602/8</w:t>
      </w:r>
    </w:p>
    <w:p w:rsidR="00000000" w:rsidDel="00000000" w:rsidP="00000000" w:rsidRDefault="00000000" w:rsidRPr="00000000" w14:paraId="0000003A">
      <w:pPr>
        <w:pageBreakBefore w:val="0"/>
        <w:spacing w:after="0" w:before="0" w:lineRule="auto"/>
        <w:rPr>
          <w:color w:val="00000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760.0" w:type="dxa"/>
        <w:jc w:val="left"/>
        <w:tblInd w:w="389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750"/>
        <w:gridCol w:w="3570"/>
        <w:gridCol w:w="3585"/>
        <w:gridCol w:w="855"/>
        <w:tblGridChange w:id="0">
          <w:tblGrid>
            <w:gridCol w:w="750"/>
            <w:gridCol w:w="3570"/>
            <w:gridCol w:w="3585"/>
            <w:gridCol w:w="855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000000" w:val="clear"/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spacing w:after="0" w:before="0" w:line="276" w:lineRule="auto"/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Katastrální území - název</w:t>
            </w:r>
          </w:p>
        </w:tc>
        <w:tc>
          <w:tcPr>
            <w:gridSpan w:val="2"/>
            <w:tcBorders>
              <w:top w:color="000001" w:space="0" w:sz="4" w:val="single"/>
              <w:left w:color="cccccc" w:space="0" w:sz="4" w:val="single"/>
              <w:bottom w:color="000001" w:space="0" w:sz="4" w:val="single"/>
              <w:right w:color="000001" w:space="0" w:sz="4" w:val="single"/>
            </w:tcBorders>
            <w:shd w:fill="000000" w:val="clear"/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spacing w:after="0" w:before="0" w:line="276" w:lineRule="auto"/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Katastrální území - číslo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2"/>
            <w:tcBorders>
              <w:top w:color="cccccc" w:space="0" w:sz="4" w:val="single"/>
              <w:left w:color="cccccc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spacing w:after="0" w:before="0" w:line="276" w:lineRule="auto"/>
              <w:jc w:val="center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Město Brno</w:t>
            </w:r>
          </w:p>
        </w:tc>
        <w:tc>
          <w:tcPr>
            <w:gridSpan w:val="2"/>
            <w:tcBorders>
              <w:top w:color="cccccc" w:space="0" w:sz="4" w:val="single"/>
              <w:left w:color="cccccc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1">
            <w:pPr>
              <w:widowControl w:val="0"/>
              <w:spacing w:after="0" w:before="0" w:line="276" w:lineRule="auto"/>
              <w:jc w:val="center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610003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fefef" w:val="clear"/>
            <w:vAlign w:val="bottom"/>
          </w:tcPr>
          <w:p w:rsidR="00000000" w:rsidDel="00000000" w:rsidP="00000000" w:rsidRDefault="00000000" w:rsidRPr="00000000" w14:paraId="00000043">
            <w:pPr>
              <w:widowControl w:val="0"/>
              <w:spacing w:after="0" w:before="0" w:line="276" w:lineRule="auto"/>
              <w:jc w:val="center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p.č.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1" w:space="0" w:sz="4" w:val="single"/>
              <w:right w:color="000001" w:space="0" w:sz="4" w:val="single"/>
            </w:tcBorders>
            <w:shd w:fill="efefef" w:val="clear"/>
            <w:vAlign w:val="bottom"/>
          </w:tcPr>
          <w:p w:rsidR="00000000" w:rsidDel="00000000" w:rsidP="00000000" w:rsidRDefault="00000000" w:rsidRPr="00000000" w14:paraId="00000044">
            <w:pPr>
              <w:widowControl w:val="0"/>
              <w:spacing w:after="0" w:before="0" w:line="276" w:lineRule="auto"/>
              <w:jc w:val="center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Druh pozemku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1" w:space="0" w:sz="4" w:val="single"/>
              <w:right w:color="000001" w:space="0" w:sz="4" w:val="single"/>
            </w:tcBorders>
            <w:shd w:fill="efefef" w:val="clear"/>
            <w:vAlign w:val="bottom"/>
          </w:tcPr>
          <w:p w:rsidR="00000000" w:rsidDel="00000000" w:rsidP="00000000" w:rsidRDefault="00000000" w:rsidRPr="00000000" w14:paraId="00000045">
            <w:pPr>
              <w:widowControl w:val="0"/>
              <w:spacing w:after="0" w:before="0" w:line="276" w:lineRule="auto"/>
              <w:jc w:val="center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Vlastnické právo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1" w:space="0" w:sz="4" w:val="single"/>
              <w:right w:color="000001" w:space="0" w:sz="4" w:val="single"/>
            </w:tcBorders>
            <w:shd w:fill="efefef" w:val="clear"/>
            <w:vAlign w:val="bottom"/>
          </w:tcPr>
          <w:p w:rsidR="00000000" w:rsidDel="00000000" w:rsidP="00000000" w:rsidRDefault="00000000" w:rsidRPr="00000000" w14:paraId="00000046">
            <w:pPr>
              <w:widowControl w:val="0"/>
              <w:spacing w:after="0" w:before="0" w:line="276" w:lineRule="auto"/>
              <w:jc w:val="center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LV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7">
            <w:pPr>
              <w:widowControl w:val="0"/>
              <w:spacing w:after="0" w:before="0" w:line="276" w:lineRule="auto"/>
              <w:jc w:val="center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264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8">
            <w:pPr>
              <w:widowControl w:val="0"/>
              <w:spacing w:after="0" w:before="0" w:lineRule="auto"/>
              <w:jc w:val="center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zastavěná plocha a nádvoří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9">
            <w:pPr>
              <w:spacing w:after="0" w:before="0" w:line="240" w:lineRule="auto"/>
              <w:jc w:val="center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Statutární město Brno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A">
            <w:pPr>
              <w:widowControl w:val="0"/>
              <w:spacing w:after="0" w:before="0" w:line="276" w:lineRule="auto"/>
              <w:jc w:val="center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396</w:t>
            </w:r>
          </w:p>
        </w:tc>
      </w:tr>
    </w:tbl>
    <w:p w:rsidR="00000000" w:rsidDel="00000000" w:rsidP="00000000" w:rsidRDefault="00000000" w:rsidRPr="00000000" w14:paraId="0000004B">
      <w:pPr>
        <w:pStyle w:val="Heading2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jc w:val="left"/>
        <w:rPr>
          <w:color w:val="000001"/>
          <w:highlight w:val="yellow"/>
        </w:rPr>
      </w:pPr>
      <w:bookmarkStart w:colFirst="0" w:colLast="0" w:name="_heading=h.3dy6vkm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2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jc w:val="left"/>
        <w:rPr>
          <w:b w:val="1"/>
          <w:color w:val="000001"/>
        </w:rPr>
      </w:pPr>
      <w:bookmarkStart w:colFirst="0" w:colLast="0" w:name="_heading=h.1t3h5sf" w:id="5"/>
      <w:bookmarkEnd w:id="5"/>
      <w:r w:rsidDel="00000000" w:rsidR="00000000" w:rsidRPr="00000000">
        <w:rPr>
          <w:color w:val="000001"/>
          <w:rtl w:val="0"/>
        </w:rPr>
        <w:t xml:space="preserve">A.1.2 Údaje o vlastníkovi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spacing w:after="0" w:before="0" w:line="240" w:lineRule="auto"/>
        <w:rPr>
          <w:b w:val="1"/>
          <w:color w:val="00000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spacing w:after="0" w:before="0" w:line="240" w:lineRule="auto"/>
        <w:rPr>
          <w:b w:val="1"/>
          <w:color w:val="000001"/>
        </w:rPr>
      </w:pPr>
      <w:r w:rsidDel="00000000" w:rsidR="00000000" w:rsidRPr="00000000">
        <w:rPr>
          <w:b w:val="1"/>
          <w:color w:val="000001"/>
          <w:rtl w:val="0"/>
        </w:rPr>
        <w:t xml:space="preserve">Statutární město Brno,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color w:val="000001"/>
        </w:rPr>
      </w:pPr>
      <w:r w:rsidDel="00000000" w:rsidR="00000000" w:rsidRPr="00000000">
        <w:rPr>
          <w:color w:val="000001"/>
          <w:rtl w:val="0"/>
        </w:rPr>
        <w:t xml:space="preserve">Magistrát města Brna - Odbor správy majetku,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color w:val="000001"/>
        </w:rPr>
      </w:pPr>
      <w:r w:rsidDel="00000000" w:rsidR="00000000" w:rsidRPr="00000000">
        <w:rPr>
          <w:color w:val="000001"/>
          <w:rtl w:val="0"/>
        </w:rPr>
        <w:t xml:space="preserve">Husova 3, 601 67 Brno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color w:val="000001"/>
        </w:rPr>
      </w:pPr>
      <w:r w:rsidDel="00000000" w:rsidR="00000000" w:rsidRPr="00000000">
        <w:rPr>
          <w:color w:val="000001"/>
          <w:rtl w:val="0"/>
        </w:rPr>
        <w:t xml:space="preserve">IČ:  292 63 140 </w:t>
      </w:r>
    </w:p>
    <w:p w:rsidR="00000000" w:rsidDel="00000000" w:rsidP="00000000" w:rsidRDefault="00000000" w:rsidRPr="00000000" w14:paraId="00000052">
      <w:pPr>
        <w:pStyle w:val="Heading2"/>
        <w:pageBreakBefore w:val="0"/>
        <w:rPr>
          <w:b w:val="0"/>
          <w:color w:val="000001"/>
        </w:rPr>
      </w:pPr>
      <w:bookmarkStart w:colFirst="0" w:colLast="0" w:name="_heading=h.4d34og8" w:id="6"/>
      <w:bookmarkEnd w:id="6"/>
      <w:r w:rsidDel="00000000" w:rsidR="00000000" w:rsidRPr="00000000">
        <w:rPr>
          <w:color w:val="000001"/>
          <w:rtl w:val="0"/>
        </w:rPr>
        <w:t xml:space="preserve">A.1.3 Údaje o zpracovateli projektové dokumentace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ageBreakBefore w:val="0"/>
        <w:spacing w:after="0" w:before="0" w:line="240" w:lineRule="auto"/>
        <w:jc w:val="both"/>
        <w:rPr>
          <w:color w:val="00000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ageBreakBefore w:val="0"/>
        <w:spacing w:after="0" w:before="0" w:line="240" w:lineRule="auto"/>
        <w:jc w:val="both"/>
        <w:rPr>
          <w:b w:val="1"/>
          <w:color w:val="000001"/>
        </w:rPr>
      </w:pPr>
      <w:r w:rsidDel="00000000" w:rsidR="00000000" w:rsidRPr="00000000">
        <w:rPr>
          <w:b w:val="1"/>
          <w:color w:val="000001"/>
          <w:rtl w:val="0"/>
        </w:rPr>
        <w:t xml:space="preserve">Ateliér Velehradský, s. r. o.</w:t>
      </w:r>
    </w:p>
    <w:p w:rsidR="00000000" w:rsidDel="00000000" w:rsidP="00000000" w:rsidRDefault="00000000" w:rsidRPr="00000000" w14:paraId="00000055">
      <w:pPr>
        <w:pageBreakBefore w:val="0"/>
        <w:spacing w:after="0" w:before="0" w:line="240" w:lineRule="auto"/>
        <w:jc w:val="both"/>
        <w:rPr>
          <w:color w:val="000001"/>
        </w:rPr>
      </w:pPr>
      <w:r w:rsidDel="00000000" w:rsidR="00000000" w:rsidRPr="00000000">
        <w:rPr>
          <w:color w:val="000001"/>
          <w:rtl w:val="0"/>
        </w:rPr>
        <w:t xml:space="preserve">Libušino údolí 203/76, 623 00 Brno</w:t>
      </w:r>
    </w:p>
    <w:p w:rsidR="00000000" w:rsidDel="00000000" w:rsidP="00000000" w:rsidRDefault="00000000" w:rsidRPr="00000000" w14:paraId="00000056">
      <w:pPr>
        <w:spacing w:after="0" w:before="0" w:line="240" w:lineRule="auto"/>
        <w:jc w:val="both"/>
        <w:rPr>
          <w:color w:val="000001"/>
        </w:rPr>
      </w:pPr>
      <w:r w:rsidDel="00000000" w:rsidR="00000000" w:rsidRPr="00000000">
        <w:rPr>
          <w:color w:val="000001"/>
          <w:rtl w:val="0"/>
        </w:rPr>
        <w:t xml:space="preserve">IČ: 292 63 140</w:t>
      </w:r>
    </w:p>
    <w:p w:rsidR="00000000" w:rsidDel="00000000" w:rsidP="00000000" w:rsidRDefault="00000000" w:rsidRPr="00000000" w14:paraId="00000057">
      <w:pPr>
        <w:pageBreakBefore w:val="0"/>
        <w:spacing w:after="0" w:before="0" w:line="240" w:lineRule="auto"/>
        <w:jc w:val="both"/>
        <w:rPr>
          <w:color w:val="000001"/>
        </w:rPr>
      </w:pPr>
      <w:r w:rsidDel="00000000" w:rsidR="00000000" w:rsidRPr="00000000">
        <w:rPr>
          <w:color w:val="000001"/>
          <w:rtl w:val="0"/>
        </w:rPr>
        <w:t xml:space="preserve">Autorizovaná osoba: Ing. arch. Tomáš Velehradský,</w:t>
      </w:r>
    </w:p>
    <w:p w:rsidR="00000000" w:rsidDel="00000000" w:rsidP="00000000" w:rsidRDefault="00000000" w:rsidRPr="00000000" w14:paraId="00000058">
      <w:pPr>
        <w:pageBreakBefore w:val="0"/>
        <w:spacing w:after="0" w:before="0" w:line="240" w:lineRule="auto"/>
        <w:jc w:val="both"/>
        <w:rPr>
          <w:color w:val="000001"/>
        </w:rPr>
      </w:pPr>
      <w:r w:rsidDel="00000000" w:rsidR="00000000" w:rsidRPr="00000000">
        <w:rPr>
          <w:color w:val="000001"/>
          <w:rtl w:val="0"/>
        </w:rPr>
        <w:t xml:space="preserve">číslo autorizace: 03 879 ČKA</w:t>
      </w:r>
    </w:p>
    <w:p w:rsidR="00000000" w:rsidDel="00000000" w:rsidP="00000000" w:rsidRDefault="00000000" w:rsidRPr="00000000" w14:paraId="00000059">
      <w:pPr>
        <w:pageBreakBefore w:val="0"/>
        <w:jc w:val="both"/>
        <w:rPr>
          <w:color w:val="000001"/>
          <w:highlight w:val="yellow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Style w:val="Heading1"/>
        <w:pageBreakBefore w:val="0"/>
        <w:rPr>
          <w:color w:val="000001"/>
        </w:rPr>
      </w:pPr>
      <w:bookmarkStart w:colFirst="0" w:colLast="0" w:name="_heading=h.2s8eyo1" w:id="7"/>
      <w:bookmarkEnd w:id="7"/>
      <w:r w:rsidDel="00000000" w:rsidR="00000000" w:rsidRPr="00000000">
        <w:rPr>
          <w:color w:val="000001"/>
          <w:rtl w:val="0"/>
        </w:rPr>
        <w:t xml:space="preserve">A.2 Seznam vstupních podkladů</w:t>
      </w:r>
    </w:p>
    <w:p w:rsidR="00000000" w:rsidDel="00000000" w:rsidP="00000000" w:rsidRDefault="00000000" w:rsidRPr="00000000" w14:paraId="0000005B">
      <w:pPr>
        <w:pageBreakBefore w:val="0"/>
        <w:jc w:val="both"/>
        <w:rPr>
          <w:rFonts w:ascii="Trebuchet MS" w:cs="Trebuchet MS" w:eastAsia="Trebuchet MS" w:hAnsi="Trebuchet MS"/>
          <w:color w:val="000001"/>
          <w:sz w:val="32"/>
          <w:szCs w:val="32"/>
        </w:rPr>
      </w:pPr>
      <w:r w:rsidDel="00000000" w:rsidR="00000000" w:rsidRPr="00000000">
        <w:rPr>
          <w:color w:val="000001"/>
          <w:rtl w:val="0"/>
        </w:rPr>
        <w:t xml:space="preserve">a) základní informace o dokumentaci nebo projektové dokumentaci, na jejímž základě byla zpracována projektová dokumentace stávajícího stavu budov,</w:t>
        <w:br w:type="textWrapping"/>
      </w:r>
      <w:r w:rsidDel="00000000" w:rsidR="00000000" w:rsidRPr="00000000">
        <w:rPr>
          <w:rtl w:val="0"/>
        </w:rPr>
      </w:r>
    </w:p>
    <w:tbl>
      <w:tblPr>
        <w:tblStyle w:val="Table4"/>
        <w:tblW w:w="8790.0" w:type="dxa"/>
        <w:jc w:val="left"/>
        <w:tblInd w:w="209.00000000000006" w:type="dxa"/>
        <w:tblLayout w:type="fixed"/>
        <w:tblLook w:val="0000"/>
      </w:tblPr>
      <w:tblGrid>
        <w:gridCol w:w="4065"/>
        <w:gridCol w:w="2805"/>
        <w:gridCol w:w="1920"/>
        <w:tblGridChange w:id="0">
          <w:tblGrid>
            <w:gridCol w:w="4065"/>
            <w:gridCol w:w="2805"/>
            <w:gridCol w:w="1920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000000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Podklad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000000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Zpracovatel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000000" w:val="clear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Datum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widowControl w:val="0"/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Prohlídka stávajícího stavu, zaměření, foto-dokumentace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keepNext w:val="1"/>
              <w:widowControl w:val="0"/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ZK- Brno s.r.o.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widowControl w:val="0"/>
              <w:spacing w:after="0" w:before="0" w:line="240" w:lineRule="auto"/>
              <w:jc w:val="right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05-06.02.2024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widowControl w:val="0"/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Prohlídka stávajícího stavu, zaměření, foto-dokumentace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keepNext w:val="1"/>
              <w:widowControl w:val="0"/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ZK- Brno s.r.o.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widowControl w:val="0"/>
              <w:spacing w:after="0" w:before="0" w:line="240" w:lineRule="auto"/>
              <w:jc w:val="right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26.03.2024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widowControl w:val="0"/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Prohlídka stávajícího stavu, zaměření, foto-dokumentace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keepNext w:val="1"/>
              <w:widowControl w:val="0"/>
              <w:spacing w:after="0" w:before="0" w:line="240" w:lineRule="auto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ZK- Brno s.r.o.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widowControl w:val="0"/>
              <w:spacing w:after="0" w:before="0" w:line="240" w:lineRule="auto"/>
              <w:jc w:val="right"/>
              <w:rPr>
                <w:color w:val="000001"/>
              </w:rPr>
            </w:pPr>
            <w:r w:rsidDel="00000000" w:rsidR="00000000" w:rsidRPr="00000000">
              <w:rPr>
                <w:color w:val="000001"/>
                <w:rtl w:val="0"/>
              </w:rPr>
              <w:t xml:space="preserve">03-04.04.2024</w:t>
            </w:r>
          </w:p>
        </w:tc>
      </w:tr>
    </w:tbl>
    <w:p w:rsidR="00000000" w:rsidDel="00000000" w:rsidP="00000000" w:rsidRDefault="00000000" w:rsidRPr="00000000" w14:paraId="00000068">
      <w:pPr>
        <w:widowControl w:val="0"/>
        <w:spacing w:after="0" w:before="0" w:line="276" w:lineRule="auto"/>
        <w:ind w:left="720" w:firstLine="0"/>
        <w:rPr>
          <w:color w:val="00000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spacing w:after="0" w:before="0" w:line="276" w:lineRule="auto"/>
        <w:ind w:left="6519" w:firstLine="0"/>
        <w:jc w:val="right"/>
        <w:rPr>
          <w:color w:val="00000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widowControl w:val="0"/>
        <w:spacing w:after="0" w:before="0" w:line="276" w:lineRule="auto"/>
        <w:ind w:left="6519" w:firstLine="0"/>
        <w:jc w:val="right"/>
        <w:rPr>
          <w:color w:val="00000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spacing w:after="0" w:before="0" w:line="276" w:lineRule="auto"/>
        <w:ind w:left="6519" w:firstLine="0"/>
        <w:jc w:val="right"/>
        <w:rPr>
          <w:color w:val="00000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widowControl w:val="0"/>
        <w:spacing w:after="0" w:before="0" w:line="276" w:lineRule="auto"/>
        <w:ind w:left="6519" w:firstLine="0"/>
        <w:jc w:val="right"/>
        <w:rPr>
          <w:color w:val="00000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0"/>
        <w:spacing w:after="0" w:before="0" w:line="276" w:lineRule="auto"/>
        <w:ind w:left="6519" w:firstLine="0"/>
        <w:jc w:val="right"/>
        <w:rPr>
          <w:color w:val="00000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widowControl w:val="0"/>
        <w:spacing w:after="0" w:before="0" w:line="276" w:lineRule="auto"/>
        <w:ind w:left="6519" w:firstLine="0"/>
        <w:jc w:val="right"/>
        <w:rPr>
          <w:color w:val="00000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spacing w:after="0" w:before="0" w:line="276" w:lineRule="auto"/>
        <w:ind w:left="6519" w:firstLine="0"/>
        <w:jc w:val="right"/>
        <w:rPr>
          <w:color w:val="00000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spacing w:after="0" w:before="0" w:line="276" w:lineRule="auto"/>
        <w:ind w:left="6519" w:firstLine="0"/>
        <w:jc w:val="right"/>
        <w:rPr>
          <w:color w:val="00000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0"/>
        <w:spacing w:after="0" w:before="0" w:line="276" w:lineRule="auto"/>
        <w:ind w:left="6519" w:firstLine="0"/>
        <w:jc w:val="right"/>
        <w:rPr>
          <w:color w:val="00000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0"/>
        <w:spacing w:after="0" w:before="0" w:line="276" w:lineRule="auto"/>
        <w:ind w:left="6519" w:firstLine="0"/>
        <w:jc w:val="right"/>
        <w:rPr>
          <w:color w:val="00000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0"/>
        <w:spacing w:after="0" w:before="0" w:line="276" w:lineRule="auto"/>
        <w:ind w:left="6519" w:firstLine="0"/>
        <w:jc w:val="right"/>
        <w:rPr>
          <w:color w:val="000001"/>
        </w:rPr>
      </w:pPr>
      <w:r w:rsidDel="00000000" w:rsidR="00000000" w:rsidRPr="00000000">
        <w:rPr>
          <w:color w:val="000001"/>
          <w:rtl w:val="0"/>
        </w:rPr>
        <w:t xml:space="preserve">V Brně, 22.5.2024</w:t>
      </w:r>
    </w:p>
    <w:p w:rsidR="00000000" w:rsidDel="00000000" w:rsidP="00000000" w:rsidRDefault="00000000" w:rsidRPr="00000000" w14:paraId="00000074">
      <w:pPr>
        <w:widowControl w:val="0"/>
        <w:spacing w:after="0" w:before="0" w:line="276" w:lineRule="auto"/>
        <w:ind w:left="6519" w:firstLine="0"/>
        <w:jc w:val="right"/>
        <w:rPr>
          <w:color w:val="000001"/>
        </w:rPr>
      </w:pPr>
      <w:r w:rsidDel="00000000" w:rsidR="00000000" w:rsidRPr="00000000">
        <w:rPr>
          <w:color w:val="000001"/>
          <w:rtl w:val="0"/>
        </w:rPr>
        <w:t xml:space="preserve"> Ing. arch. Pavla Hornická</w:t>
      </w:r>
    </w:p>
    <w:p w:rsidR="00000000" w:rsidDel="00000000" w:rsidP="00000000" w:rsidRDefault="00000000" w:rsidRPr="00000000" w14:paraId="00000075">
      <w:pPr>
        <w:widowControl w:val="0"/>
        <w:spacing w:after="0" w:before="0" w:line="276" w:lineRule="auto"/>
        <w:ind w:left="6519" w:firstLine="0"/>
        <w:jc w:val="both"/>
        <w:rPr>
          <w:color w:val="00000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widowControl w:val="0"/>
        <w:spacing w:after="0" w:before="0" w:line="276" w:lineRule="auto"/>
        <w:ind w:left="6519" w:firstLine="0"/>
        <w:jc w:val="both"/>
        <w:rPr>
          <w:color w:val="00000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widowControl w:val="0"/>
        <w:spacing w:after="0" w:before="0" w:line="276" w:lineRule="auto"/>
        <w:ind w:left="6519" w:firstLine="0"/>
        <w:jc w:val="both"/>
        <w:rPr>
          <w:color w:val="00000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widowControl w:val="0"/>
        <w:spacing w:after="0" w:before="0" w:line="276" w:lineRule="auto"/>
        <w:ind w:left="6519" w:firstLine="0"/>
        <w:jc w:val="both"/>
        <w:rPr>
          <w:color w:val="00000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widowControl w:val="0"/>
        <w:spacing w:after="0" w:before="0" w:line="276" w:lineRule="auto"/>
        <w:rPr>
          <w:color w:val="00000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0"/>
        <w:spacing w:after="0" w:before="0" w:line="276" w:lineRule="auto"/>
        <w:jc w:val="both"/>
        <w:rPr>
          <w:b w:val="0"/>
          <w:color w:val="000001"/>
          <w:highlight w:val="yellow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557" w:top="1418" w:left="1304" w:right="1304" w:header="1133.8582677165355" w:footer="680.3149606299213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F">
    <w:pPr>
      <w:spacing w:after="0" w:before="0" w:line="360" w:lineRule="auto"/>
      <w:jc w:val="both"/>
      <w:rPr>
        <w:color w:val="000000"/>
      </w:rPr>
    </w:pPr>
    <w:r w:rsidDel="00000000" w:rsidR="00000000" w:rsidRPr="00000000">
      <w:rPr>
        <w:b w:val="1"/>
        <w:color w:val="000000"/>
        <w:sz w:val="14"/>
        <w:szCs w:val="14"/>
        <w:rtl w:val="0"/>
      </w:rPr>
      <w:t xml:space="preserve">Ateliér Velehradský, s. r. o</w:t>
    </w:r>
    <w:r w:rsidDel="00000000" w:rsidR="00000000" w:rsidRPr="00000000">
      <w:rPr>
        <w:color w:val="000000"/>
        <w:sz w:val="14"/>
        <w:szCs w:val="14"/>
        <w:rtl w:val="0"/>
      </w:rPr>
      <w:t xml:space="preserve">.  |  Libušino údolí 76,  623 00,  Brno,  CZE  |  +420 547 221 936  |  atelier@velehradsky.cz   |  www.atelier-velehradsky.cz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0">
    <w:pPr>
      <w:spacing w:after="0" w:before="0" w:line="360" w:lineRule="auto"/>
      <w:jc w:val="right"/>
      <w:rPr>
        <w:color w:val="000000"/>
        <w:sz w:val="14"/>
        <w:szCs w:val="14"/>
      </w:rPr>
    </w:pPr>
    <w:r w:rsidDel="00000000" w:rsidR="00000000" w:rsidRPr="00000000">
      <w:rPr>
        <w:color w:val="000000"/>
        <w:sz w:val="14"/>
        <w:szCs w:val="14"/>
        <w:rtl w:val="0"/>
      </w:rPr>
      <w:t xml:space="preserve">IČ: 292 63 140  |  DIČ: CZ 292 63 140  |   společnost  zapsána v obchodním  rejstříku u Krajského  soudu v Brně,  oddíl C,  vložka 69046            </w:t>
    </w:r>
    <w:r w:rsidDel="00000000" w:rsidR="00000000" w:rsidRPr="00000000">
      <w:rPr>
        <w:color w:val="000000"/>
        <w:sz w:val="14"/>
        <w:szCs w:val="1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sz w:val="14"/>
        <w:szCs w:val="14"/>
        <w:rtl w:val="0"/>
      </w:rPr>
      <w:t xml:space="preserve">  I  </w:t>
    </w:r>
    <w:r w:rsidDel="00000000" w:rsidR="00000000" w:rsidRPr="00000000">
      <w:rPr>
        <w:color w:val="000000"/>
        <w:sz w:val="14"/>
        <w:szCs w:val="14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spacing w:after="0" w:before="0" w:line="360" w:lineRule="auto"/>
      <w:rPr>
        <w:b w:val="1"/>
        <w:sz w:val="14"/>
        <w:szCs w:val="1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2">
    <w:pPr>
      <w:spacing w:after="0" w:before="0" w:line="360" w:lineRule="auto"/>
      <w:jc w:val="both"/>
      <w:rPr>
        <w:color w:val="000000"/>
      </w:rPr>
    </w:pPr>
    <w:r w:rsidDel="00000000" w:rsidR="00000000" w:rsidRPr="00000000">
      <w:rPr>
        <w:b w:val="1"/>
        <w:color w:val="000000"/>
        <w:sz w:val="14"/>
        <w:szCs w:val="14"/>
        <w:rtl w:val="0"/>
      </w:rPr>
      <w:t xml:space="preserve">Ateliér Velehradský, s. r. o</w:t>
    </w:r>
    <w:r w:rsidDel="00000000" w:rsidR="00000000" w:rsidRPr="00000000">
      <w:rPr>
        <w:color w:val="000000"/>
        <w:sz w:val="14"/>
        <w:szCs w:val="14"/>
        <w:rtl w:val="0"/>
      </w:rPr>
      <w:t xml:space="preserve">.  </w:t>
    </w:r>
    <w:r w:rsidDel="00000000" w:rsidR="00000000" w:rsidRPr="00000000">
      <w:rPr>
        <w:rFonts w:ascii="Arial" w:cs="Arial" w:eastAsia="Arial" w:hAnsi="Arial"/>
        <w:color w:val="000000"/>
        <w:sz w:val="14"/>
        <w:szCs w:val="14"/>
        <w:rtl w:val="0"/>
      </w:rPr>
      <w:t xml:space="preserve">|  </w:t>
    </w:r>
    <w:r w:rsidDel="00000000" w:rsidR="00000000" w:rsidRPr="00000000">
      <w:rPr>
        <w:color w:val="000000"/>
        <w:sz w:val="14"/>
        <w:szCs w:val="14"/>
        <w:rtl w:val="0"/>
      </w:rPr>
      <w:t xml:space="preserve">Libušino údolí 76,  623 00,  Brno,  CZE  </w:t>
    </w:r>
    <w:r w:rsidDel="00000000" w:rsidR="00000000" w:rsidRPr="00000000">
      <w:rPr>
        <w:rFonts w:ascii="Arial" w:cs="Arial" w:eastAsia="Arial" w:hAnsi="Arial"/>
        <w:color w:val="000000"/>
        <w:sz w:val="14"/>
        <w:szCs w:val="14"/>
        <w:rtl w:val="0"/>
      </w:rPr>
      <w:t xml:space="preserve">| </w:t>
    </w:r>
    <w:r w:rsidDel="00000000" w:rsidR="00000000" w:rsidRPr="00000000">
      <w:rPr>
        <w:color w:val="000000"/>
        <w:sz w:val="14"/>
        <w:szCs w:val="14"/>
        <w:rtl w:val="0"/>
      </w:rPr>
      <w:t xml:space="preserve"> +420 547 221 936  </w:t>
    </w:r>
    <w:r w:rsidDel="00000000" w:rsidR="00000000" w:rsidRPr="00000000">
      <w:rPr>
        <w:rFonts w:ascii="Arial" w:cs="Arial" w:eastAsia="Arial" w:hAnsi="Arial"/>
        <w:color w:val="000000"/>
        <w:sz w:val="14"/>
        <w:szCs w:val="14"/>
        <w:rtl w:val="0"/>
      </w:rPr>
      <w:t xml:space="preserve">|  </w:t>
    </w:r>
    <w:r w:rsidDel="00000000" w:rsidR="00000000" w:rsidRPr="00000000">
      <w:rPr>
        <w:color w:val="000000"/>
        <w:sz w:val="14"/>
        <w:szCs w:val="14"/>
        <w:rtl w:val="0"/>
      </w:rPr>
      <w:t xml:space="preserve">atelier@velehradsky.cz   |  www.atelier-velehradsky.cz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3">
    <w:pPr>
      <w:spacing w:after="0" w:before="0" w:line="360" w:lineRule="auto"/>
      <w:jc w:val="right"/>
      <w:rPr>
        <w:color w:val="000000"/>
      </w:rPr>
    </w:pPr>
    <w:r w:rsidDel="00000000" w:rsidR="00000000" w:rsidRPr="00000000">
      <w:rPr>
        <w:color w:val="000000"/>
        <w:sz w:val="14"/>
        <w:szCs w:val="14"/>
        <w:rtl w:val="0"/>
      </w:rPr>
      <w:t xml:space="preserve">IČ: 292 63 140  </w:t>
    </w:r>
    <w:r w:rsidDel="00000000" w:rsidR="00000000" w:rsidRPr="00000000">
      <w:rPr>
        <w:rFonts w:ascii="Arial" w:cs="Arial" w:eastAsia="Arial" w:hAnsi="Arial"/>
        <w:color w:val="000000"/>
        <w:sz w:val="14"/>
        <w:szCs w:val="14"/>
        <w:rtl w:val="0"/>
      </w:rPr>
      <w:t xml:space="preserve">|</w:t>
    </w:r>
    <w:r w:rsidDel="00000000" w:rsidR="00000000" w:rsidRPr="00000000">
      <w:rPr>
        <w:color w:val="000000"/>
        <w:sz w:val="14"/>
        <w:szCs w:val="14"/>
        <w:rtl w:val="0"/>
      </w:rPr>
      <w:t xml:space="preserve">  DIČ: CZ 292 63 140  </w:t>
    </w:r>
    <w:r w:rsidDel="00000000" w:rsidR="00000000" w:rsidRPr="00000000">
      <w:rPr>
        <w:rFonts w:ascii="Arial" w:cs="Arial" w:eastAsia="Arial" w:hAnsi="Arial"/>
        <w:color w:val="000000"/>
        <w:sz w:val="14"/>
        <w:szCs w:val="14"/>
        <w:rtl w:val="0"/>
      </w:rPr>
      <w:t xml:space="preserve">|</w:t>
    </w:r>
    <w:r w:rsidDel="00000000" w:rsidR="00000000" w:rsidRPr="00000000">
      <w:rPr>
        <w:color w:val="000000"/>
        <w:sz w:val="14"/>
        <w:szCs w:val="14"/>
        <w:rtl w:val="0"/>
      </w:rPr>
      <w:t xml:space="preserve">   společnost  zapsána v obchodním  rejstříku u Krajského  soudu v Brně,  oddíl C,  vložka 69046            </w:t>
    </w:r>
    <w:r w:rsidDel="00000000" w:rsidR="00000000" w:rsidRPr="00000000">
      <w:rPr>
        <w:color w:val="000000"/>
        <w:sz w:val="14"/>
        <w:szCs w:val="1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sz w:val="14"/>
        <w:szCs w:val="14"/>
        <w:rtl w:val="0"/>
      </w:rPr>
      <w:t xml:space="preserve">  I  </w:t>
    </w:r>
    <w:r w:rsidDel="00000000" w:rsidR="00000000" w:rsidRPr="00000000">
      <w:rPr>
        <w:color w:val="000000"/>
        <w:sz w:val="14"/>
        <w:szCs w:val="14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color w:val="000000"/>
        <w:sz w:val="14"/>
        <w:szCs w:val="14"/>
        <w:rtl w:val="0"/>
      </w:rPr>
      <w:t xml:space="preserve">        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40" w:before="0" w:line="288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Fonts w:ascii="Helvetica Neue" w:cs="Helvetica Neue" w:eastAsia="Helvetica Neue" w:hAnsi="Helvetica Neue"/>
        <w:color w:val="000000"/>
        <w:sz w:val="22"/>
        <w:szCs w:val="22"/>
        <w:rtl w:val="0"/>
      </w:rPr>
      <w:t xml:space="preserve">                                 </w:t>
    </w:r>
    <w:r w:rsidDel="00000000" w:rsidR="00000000" w:rsidRPr="00000000">
      <w:rPr>
        <w:color w:val="000000"/>
        <w:sz w:val="20"/>
        <w:szCs w:val="20"/>
        <w:rtl w:val="0"/>
      </w:rPr>
      <w:t xml:space="preserve">    </w:t>
    </w:r>
    <w:r w:rsidDel="00000000" w:rsidR="00000000" w:rsidRPr="00000000">
      <w:rPr>
        <w:sz w:val="20"/>
        <w:szCs w:val="20"/>
        <w:rtl w:val="0"/>
      </w:rPr>
      <w:t xml:space="preserve">     </w:t>
    </w:r>
    <w:r w:rsidDel="00000000" w:rsidR="00000000" w:rsidRPr="00000000">
      <w:rPr>
        <w:color w:val="000000"/>
        <w:sz w:val="20"/>
        <w:szCs w:val="20"/>
        <w:rtl w:val="0"/>
      </w:rPr>
      <w:t xml:space="preserve"> Průvodní zpráva       </w:t>
    </w:r>
    <w:r w:rsidDel="00000000" w:rsidR="00000000" w:rsidRPr="00000000">
      <w:rPr>
        <w:sz w:val="20"/>
        <w:szCs w:val="20"/>
        <w:rtl w:val="0"/>
      </w:rPr>
      <w:t xml:space="preserve">  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-276220</wp:posOffset>
          </wp:positionH>
          <wp:positionV relativeFrom="paragraph">
            <wp:posOffset>-57145</wp:posOffset>
          </wp:positionV>
          <wp:extent cx="3473450" cy="538480"/>
          <wp:effectExtent b="0" l="0" r="0" t="0"/>
          <wp:wrapSquare wrapText="bothSides" distB="114300" distT="114300" distL="114300" distR="114300"/>
          <wp:docPr id="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473450" cy="53848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7C">
    <w:pPr>
      <w:ind w:firstLine="720"/>
      <w:jc w:val="right"/>
      <w:rPr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D">
    <w:pPr>
      <w:ind w:firstLine="720"/>
      <w:jc w:val="right"/>
      <w:rPr>
        <w:sz w:val="14"/>
        <w:szCs w:val="14"/>
      </w:rPr>
    </w:pPr>
    <w:r w:rsidDel="00000000" w:rsidR="00000000" w:rsidRPr="00000000">
      <w:rPr>
        <w:rtl w:val="0"/>
      </w:rPr>
      <w:tab/>
      <w:tab/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360" w:right="0" w:hanging="36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4a86e8"/>
        <w:lang w:val="cs-CZ"/>
      </w:rPr>
    </w:rPrDefault>
    <w:pPrDefault>
      <w:pPr>
        <w:spacing w:after="120" w:before="4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b w:val="1"/>
      <w:color w:val="4a86e8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400" w:lineRule="auto"/>
    </w:pPr>
    <w:rPr>
      <w:b w:val="1"/>
      <w:color w:val="4a86e8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b w:val="1"/>
      <w:color w:val="4a86e8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400" w:lineRule="auto"/>
    </w:pPr>
    <w:rPr>
      <w:b w:val="1"/>
      <w:color w:val="4a86e8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b w:val="1"/>
      <w:color w:val="4a86e8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400" w:lineRule="auto"/>
    </w:pPr>
    <w:rPr>
      <w:b w:val="1"/>
      <w:color w:val="4a86e8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b w:val="1"/>
      <w:color w:val="4a86e8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400" w:lineRule="auto"/>
    </w:pPr>
    <w:rPr>
      <w:b w:val="1"/>
      <w:color w:val="4a86e8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9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9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9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9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9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9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9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9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9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9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9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9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9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9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9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9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H+zhWL5ZxuyNRk5Zpzjglj+ibA==">CgMxLjAyCGguZ2pkZ3hzMgloLjMwajB6bGwyCWguMmV0OTJwMDIIaC50eWpjd3QyCWguM2R5NnZrbTIJaC4xdDNoNXNmMgloLjRkMzRvZzgyCWguMnM4ZXlvMTgAciExSFg4dWtjbDhaS2lqekhXOFgzOHUtOGMtRXpjX2Ytemg=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